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DCDC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46DD04" wp14:editId="0446DD05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D6850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446DCDD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39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734"/>
      </w:tblGrid>
      <w:tr w:rsidR="001D7128" w:rsidRPr="00CD68D3" w14:paraId="0446DCE0" w14:textId="77777777" w:rsidTr="00E55604">
        <w:trPr>
          <w:trHeight w:hRule="exact" w:val="616"/>
        </w:trPr>
        <w:tc>
          <w:tcPr>
            <w:tcW w:w="9395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446DCDE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446DCDF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0446DCE6" w14:textId="77777777" w:rsidTr="00E55604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E1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446DCE2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446DCE3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34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E4" w14:textId="77777777" w:rsidR="001D7128" w:rsidRPr="00CD68D3" w:rsidRDefault="001D7128" w:rsidP="00E017B0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446DCE5" w14:textId="4A454F7A" w:rsidR="001D7128" w:rsidRPr="00D14424" w:rsidRDefault="00386F65" w:rsidP="00262700">
            <w:pPr>
              <w:tabs>
                <w:tab w:val="left" w:pos="6653"/>
              </w:tabs>
              <w:spacing w:after="0" w:line="240" w:lineRule="auto"/>
              <w:ind w:left="213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Nacrt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prijedloga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Odluke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načinu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pružanja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javne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usluge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C755D">
              <w:rPr>
                <w:rFonts w:eastAsia="Myriad Pro" w:cs="Myriad Pro"/>
                <w:color w:val="231F20"/>
              </w:rPr>
              <w:t>sakupljanja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komunalnog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otpada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području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grada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Karlovca</w:t>
            </w:r>
            <w:proofErr w:type="spellEnd"/>
          </w:p>
        </w:tc>
      </w:tr>
      <w:tr w:rsidR="001D7128" w:rsidRPr="00AC73D4" w14:paraId="0446DCEA" w14:textId="77777777" w:rsidTr="00E55604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7" w14:textId="77777777" w:rsidR="001D7128" w:rsidRPr="00BA14BD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it-IT"/>
              </w:rPr>
            </w:pP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S</w:t>
            </w:r>
            <w:r w:rsidRPr="00BA14BD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vara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elj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dokumenta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,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tijelo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koje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p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rov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odi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s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vje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anje</w:t>
            </w:r>
            <w:proofErr w:type="spellEnd"/>
          </w:p>
        </w:tc>
        <w:tc>
          <w:tcPr>
            <w:tcW w:w="6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8" w14:textId="77777777" w:rsidR="001D7128" w:rsidRPr="00BA14BD" w:rsidRDefault="001D7128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14:paraId="0446DCE9" w14:textId="7D46A9F0" w:rsidR="001D7128" w:rsidRPr="00BA14BD" w:rsidRDefault="009E309C">
            <w:pPr>
              <w:spacing w:after="0" w:line="240" w:lineRule="auto"/>
              <w:ind w:left="165" w:right="-20"/>
              <w:rPr>
                <w:rFonts w:eastAsia="Myriad Pro" w:cs="Myriad Pro"/>
                <w:lang w:val="it-IT"/>
              </w:rPr>
            </w:pPr>
            <w:proofErr w:type="spellStart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>Upravni</w:t>
            </w:r>
            <w:proofErr w:type="spellEnd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>odjel</w:t>
            </w:r>
            <w:proofErr w:type="spellEnd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 xml:space="preserve"> za </w:t>
            </w:r>
            <w:proofErr w:type="spellStart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>gradnju</w:t>
            </w:r>
            <w:proofErr w:type="spellEnd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 xml:space="preserve"> i </w:t>
            </w:r>
            <w:proofErr w:type="spellStart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>zaštitu</w:t>
            </w:r>
            <w:proofErr w:type="spellEnd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>okoliša</w:t>
            </w:r>
            <w:proofErr w:type="spellEnd"/>
          </w:p>
        </w:tc>
      </w:tr>
      <w:tr w:rsidR="001D7128" w:rsidRPr="00CD68D3" w14:paraId="0446DCED" w14:textId="77777777" w:rsidTr="00E55604">
        <w:trPr>
          <w:trHeight w:hRule="exact" w:val="464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EB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9E309C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9E309C">
              <w:rPr>
                <w:rFonts w:eastAsia="Myriad Pro" w:cs="Myriad Pro"/>
                <w:color w:val="231F20"/>
              </w:rPr>
              <w:t>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  <w:proofErr w:type="spellEnd"/>
          </w:p>
        </w:tc>
        <w:tc>
          <w:tcPr>
            <w:tcW w:w="6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EC" w14:textId="2C7C883C" w:rsidR="001D7128" w:rsidRPr="00CD68D3" w:rsidRDefault="009E309C" w:rsidP="00BA14BD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Omogućiti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zainteresiranoj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javnosti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sukladno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Zakonu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o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gospodarenju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otpadom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Zakonu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o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zaštiti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potrošača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>,</w:t>
            </w:r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uvid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te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dostavljanje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m</w:t>
            </w:r>
            <w:r w:rsidR="00386F65">
              <w:rPr>
                <w:rFonts w:eastAsia="Myriad Pro" w:cs="Myriad Pro"/>
                <w:color w:val="231F20"/>
                <w:spacing w:val="2"/>
              </w:rPr>
              <w:t>išljenja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primjedbi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izrađen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nacrt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prijedloga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Odluke</w:t>
            </w:r>
            <w:proofErr w:type="spellEnd"/>
            <w:r w:rsidR="00C20CE8">
              <w:rPr>
                <w:rFonts w:eastAsia="Myriad Pro" w:cs="Myriad Pro"/>
                <w:color w:val="231F20"/>
                <w:spacing w:val="2"/>
              </w:rPr>
              <w:t xml:space="preserve">. </w:t>
            </w:r>
            <w:proofErr w:type="spellStart"/>
            <w:r w:rsidR="00FD3679">
              <w:rPr>
                <w:rFonts w:eastAsia="Myriad Pro" w:cs="Myriad Pro"/>
                <w:color w:val="231F20"/>
                <w:spacing w:val="2"/>
              </w:rPr>
              <w:t>Javnost</w:t>
            </w:r>
            <w:proofErr w:type="spellEnd"/>
            <w:r w:rsidR="00FD3679">
              <w:rPr>
                <w:rFonts w:eastAsia="Myriad Pro" w:cs="Myriad Pro"/>
                <w:color w:val="231F20"/>
                <w:spacing w:val="2"/>
              </w:rPr>
              <w:t xml:space="preserve"> se </w:t>
            </w:r>
            <w:proofErr w:type="spellStart"/>
            <w:r w:rsidR="00FD3679">
              <w:rPr>
                <w:rFonts w:eastAsia="Myriad Pro" w:cs="Myriad Pro"/>
                <w:color w:val="231F20"/>
                <w:spacing w:val="2"/>
              </w:rPr>
              <w:t>upoznaje</w:t>
            </w:r>
            <w:proofErr w:type="spellEnd"/>
            <w:r w:rsidR="00FD367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s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način</w:t>
            </w:r>
            <w:r w:rsidR="00805EF2">
              <w:rPr>
                <w:rFonts w:eastAsia="Myriad Pro" w:cs="Myriad Pro"/>
                <w:color w:val="231F20"/>
                <w:spacing w:val="2"/>
              </w:rPr>
              <w:t>om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uvjetima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pružanja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javne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usluge</w:t>
            </w:r>
            <w:proofErr w:type="spellEnd"/>
            <w:r w:rsidR="00EE3EAB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F432B4">
              <w:rPr>
                <w:rFonts w:eastAsia="Myriad Pro" w:cs="Myriad Pro"/>
                <w:color w:val="231F20"/>
                <w:spacing w:val="2"/>
              </w:rPr>
              <w:t>sakupljanja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komunalnog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otpada</w:t>
            </w:r>
            <w:proofErr w:type="spellEnd"/>
            <w:r w:rsidR="0006670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EC7F14">
              <w:rPr>
                <w:rFonts w:eastAsia="Myriad Pro" w:cs="Myriad Pro"/>
                <w:color w:val="231F20"/>
                <w:spacing w:val="2"/>
              </w:rPr>
              <w:t>(</w:t>
            </w:r>
            <w:proofErr w:type="spellStart"/>
            <w:r w:rsidR="00EC7F14">
              <w:rPr>
                <w:rFonts w:eastAsia="Myriad Pro" w:cs="Myriad Pro"/>
                <w:color w:val="231F20"/>
                <w:spacing w:val="2"/>
              </w:rPr>
              <w:t>priku</w:t>
            </w:r>
            <w:r w:rsidR="00053970">
              <w:rPr>
                <w:rFonts w:eastAsia="Myriad Pro" w:cs="Myriad Pro"/>
                <w:color w:val="231F20"/>
                <w:spacing w:val="2"/>
              </w:rPr>
              <w:t>p</w:t>
            </w:r>
            <w:r w:rsidR="00EC7F14">
              <w:rPr>
                <w:rFonts w:eastAsia="Myriad Pro" w:cs="Myriad Pro"/>
                <w:color w:val="231F20"/>
                <w:spacing w:val="2"/>
              </w:rPr>
              <w:t>ljanje</w:t>
            </w:r>
            <w:proofErr w:type="spellEnd"/>
            <w:r w:rsidR="005F59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5F59B2">
              <w:rPr>
                <w:rFonts w:eastAsia="Myriad Pro" w:cs="Myriad Pro"/>
                <w:color w:val="231F20"/>
                <w:spacing w:val="2"/>
              </w:rPr>
              <w:t>miješanog</w:t>
            </w:r>
            <w:proofErr w:type="spellEnd"/>
            <w:r w:rsidR="005F59B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5F59B2">
              <w:rPr>
                <w:rFonts w:eastAsia="Myriad Pro" w:cs="Myriad Pro"/>
                <w:color w:val="231F20"/>
                <w:spacing w:val="2"/>
              </w:rPr>
              <w:t>komunalno</w:t>
            </w:r>
            <w:r w:rsidR="00A1376D">
              <w:rPr>
                <w:rFonts w:eastAsia="Myriad Pro" w:cs="Myriad Pro"/>
                <w:color w:val="231F20"/>
                <w:spacing w:val="2"/>
              </w:rPr>
              <w:t>g</w:t>
            </w:r>
            <w:proofErr w:type="spellEnd"/>
            <w:r w:rsidR="00A1376D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1376D">
              <w:rPr>
                <w:rFonts w:eastAsia="Myriad Pro" w:cs="Myriad Pro"/>
                <w:color w:val="231F20"/>
                <w:spacing w:val="2"/>
              </w:rPr>
              <w:t>otpada</w:t>
            </w:r>
            <w:proofErr w:type="spellEnd"/>
            <w:r w:rsidR="00A1376D">
              <w:rPr>
                <w:rFonts w:eastAsia="Myriad Pro" w:cs="Myriad Pro"/>
                <w:color w:val="231F20"/>
                <w:spacing w:val="2"/>
              </w:rPr>
              <w:t>,</w:t>
            </w:r>
            <w:r w:rsidR="00525387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525387">
              <w:rPr>
                <w:rFonts w:eastAsia="Myriad Pro" w:cs="Myriad Pro"/>
                <w:color w:val="231F20"/>
                <w:spacing w:val="2"/>
              </w:rPr>
              <w:t>biootpada</w:t>
            </w:r>
            <w:proofErr w:type="spellEnd"/>
            <w:r w:rsidR="00525387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EC7F14">
              <w:rPr>
                <w:rFonts w:eastAsia="Myriad Pro" w:cs="Myriad Pro"/>
                <w:color w:val="231F20"/>
                <w:spacing w:val="2"/>
              </w:rPr>
              <w:t>reciklabilnog</w:t>
            </w:r>
            <w:proofErr w:type="spellEnd"/>
            <w:r w:rsidR="0035377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1376D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35377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53775">
              <w:rPr>
                <w:rFonts w:eastAsia="Myriad Pro" w:cs="Myriad Pro"/>
                <w:color w:val="231F20"/>
                <w:spacing w:val="2"/>
              </w:rPr>
              <w:t>jednom</w:t>
            </w:r>
            <w:proofErr w:type="spellEnd"/>
            <w:r w:rsidR="0035377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53775">
              <w:rPr>
                <w:rFonts w:eastAsia="Myriad Pro" w:cs="Myriad Pro"/>
                <w:color w:val="231F20"/>
                <w:spacing w:val="2"/>
              </w:rPr>
              <w:t>godišnje</w:t>
            </w:r>
            <w:proofErr w:type="spellEnd"/>
            <w:r w:rsidR="0035377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53775">
              <w:rPr>
                <w:rFonts w:eastAsia="Myriad Pro" w:cs="Myriad Pro"/>
                <w:color w:val="231F20"/>
                <w:spacing w:val="2"/>
              </w:rPr>
              <w:t>glomaznog</w:t>
            </w:r>
            <w:proofErr w:type="spellEnd"/>
            <w:r w:rsidR="00053970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53970">
              <w:rPr>
                <w:rFonts w:eastAsia="Myriad Pro" w:cs="Myriad Pro"/>
                <w:color w:val="231F20"/>
                <w:spacing w:val="2"/>
              </w:rPr>
              <w:t>otpada</w:t>
            </w:r>
            <w:proofErr w:type="spellEnd"/>
            <w:r w:rsidR="00525387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525387">
              <w:rPr>
                <w:rFonts w:eastAsia="Myriad Pro" w:cs="Myriad Pro"/>
                <w:color w:val="231F20"/>
                <w:spacing w:val="2"/>
              </w:rPr>
              <w:t>korištenje</w:t>
            </w:r>
            <w:proofErr w:type="spellEnd"/>
            <w:r w:rsidR="00525387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525387">
              <w:rPr>
                <w:rFonts w:eastAsia="Myriad Pro" w:cs="Myriad Pro"/>
                <w:color w:val="231F20"/>
                <w:spacing w:val="2"/>
              </w:rPr>
              <w:t>reciklažnog</w:t>
            </w:r>
            <w:proofErr w:type="spellEnd"/>
            <w:r w:rsidR="00525387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525387">
              <w:rPr>
                <w:rFonts w:eastAsia="Myriad Pro" w:cs="Myriad Pro"/>
                <w:color w:val="231F20"/>
                <w:spacing w:val="2"/>
              </w:rPr>
              <w:t>dvorišta</w:t>
            </w:r>
            <w:proofErr w:type="spellEnd"/>
            <w:r w:rsidR="001E490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A14BD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1E490E">
              <w:rPr>
                <w:rFonts w:eastAsia="Myriad Pro" w:cs="Myriad Pro"/>
                <w:color w:val="231F20"/>
                <w:spacing w:val="2"/>
              </w:rPr>
              <w:t xml:space="preserve"> dr.)</w:t>
            </w:r>
            <w:r w:rsidR="00A1376D">
              <w:rPr>
                <w:rFonts w:eastAsia="Myriad Pro" w:cs="Myriad Pro"/>
                <w:color w:val="231F20"/>
                <w:spacing w:val="2"/>
              </w:rPr>
              <w:t>,</w:t>
            </w:r>
            <w:r w:rsidR="005911B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5911B5">
              <w:rPr>
                <w:rFonts w:eastAsia="Myriad Pro" w:cs="Myriad Pro"/>
                <w:color w:val="231F20"/>
                <w:spacing w:val="2"/>
              </w:rPr>
              <w:t>kategorijama</w:t>
            </w:r>
            <w:proofErr w:type="spellEnd"/>
            <w:r w:rsidR="005911B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5911B5">
              <w:rPr>
                <w:rFonts w:eastAsia="Myriad Pro" w:cs="Myriad Pro"/>
                <w:color w:val="231F20"/>
                <w:spacing w:val="2"/>
              </w:rPr>
              <w:t>korisnika</w:t>
            </w:r>
            <w:proofErr w:type="spellEnd"/>
            <w:r w:rsidR="00C316D2">
              <w:rPr>
                <w:rFonts w:eastAsia="Myriad Pro" w:cs="Myriad Pro"/>
                <w:color w:val="231F20"/>
                <w:spacing w:val="2"/>
              </w:rPr>
              <w:t>,</w:t>
            </w:r>
            <w:r w:rsidR="00C876E6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503A">
              <w:rPr>
                <w:rFonts w:eastAsia="Myriad Pro" w:cs="Myriad Pro"/>
                <w:color w:val="231F20"/>
                <w:spacing w:val="2"/>
              </w:rPr>
              <w:t>bitnim</w:t>
            </w:r>
            <w:proofErr w:type="spellEnd"/>
            <w:r w:rsidR="00A8503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503A">
              <w:rPr>
                <w:rFonts w:eastAsia="Myriad Pro" w:cs="Myriad Pro"/>
                <w:color w:val="231F20"/>
                <w:spacing w:val="2"/>
              </w:rPr>
              <w:t>svojstvima</w:t>
            </w:r>
            <w:proofErr w:type="spellEnd"/>
            <w:r w:rsidR="00A8503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503A">
              <w:rPr>
                <w:rFonts w:eastAsia="Myriad Pro" w:cs="Myriad Pro"/>
                <w:color w:val="231F20"/>
                <w:spacing w:val="2"/>
              </w:rPr>
              <w:t>sp</w:t>
            </w:r>
            <w:r w:rsidR="00924D64">
              <w:rPr>
                <w:rFonts w:eastAsia="Myriad Pro" w:cs="Myriad Pro"/>
                <w:color w:val="231F20"/>
                <w:spacing w:val="2"/>
              </w:rPr>
              <w:t>r</w:t>
            </w:r>
            <w:r w:rsidR="00A8503A">
              <w:rPr>
                <w:rFonts w:eastAsia="Myriad Pro" w:cs="Myriad Pro"/>
                <w:color w:val="231F20"/>
                <w:spacing w:val="2"/>
              </w:rPr>
              <w:t>emnika</w:t>
            </w:r>
            <w:proofErr w:type="spellEnd"/>
            <w:r w:rsidR="00A8503A">
              <w:rPr>
                <w:rFonts w:eastAsia="Myriad Pro" w:cs="Myriad Pro"/>
                <w:color w:val="231F20"/>
                <w:spacing w:val="2"/>
              </w:rPr>
              <w:t xml:space="preserve"> za </w:t>
            </w:r>
            <w:proofErr w:type="spellStart"/>
            <w:r w:rsidR="00A8503A">
              <w:rPr>
                <w:rFonts w:eastAsia="Myriad Pro" w:cs="Myriad Pro"/>
                <w:color w:val="231F20"/>
                <w:spacing w:val="2"/>
              </w:rPr>
              <w:t>sakupljanje</w:t>
            </w:r>
            <w:proofErr w:type="spellEnd"/>
            <w:r w:rsidR="00A8503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503A">
              <w:rPr>
                <w:rFonts w:eastAsia="Myriad Pro" w:cs="Myriad Pro"/>
                <w:color w:val="231F20"/>
                <w:spacing w:val="2"/>
              </w:rPr>
              <w:t>otpada</w:t>
            </w:r>
            <w:proofErr w:type="spellEnd"/>
            <w:r w:rsidR="00697389">
              <w:rPr>
                <w:rFonts w:eastAsia="Myriad Pro" w:cs="Myriad Pro"/>
                <w:color w:val="231F20"/>
                <w:spacing w:val="2"/>
              </w:rPr>
              <w:t>,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127E2F">
              <w:rPr>
                <w:rFonts w:eastAsia="Myriad Pro" w:cs="Myriad Pro"/>
                <w:color w:val="231F20"/>
                <w:spacing w:val="2"/>
              </w:rPr>
              <w:t>cijenom</w:t>
            </w:r>
            <w:proofErr w:type="spellEnd"/>
            <w:r w:rsidR="00CD5131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CD5131">
              <w:rPr>
                <w:rFonts w:eastAsia="Myriad Pro" w:cs="Myriad Pro"/>
                <w:color w:val="231F20"/>
                <w:spacing w:val="2"/>
              </w:rPr>
              <w:t>obvezne</w:t>
            </w:r>
            <w:proofErr w:type="spellEnd"/>
            <w:r w:rsidR="00CD5131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CD5131">
              <w:rPr>
                <w:rFonts w:eastAsia="Myriad Pro" w:cs="Myriad Pro"/>
                <w:color w:val="231F20"/>
                <w:spacing w:val="2"/>
              </w:rPr>
              <w:t>minimalne</w:t>
            </w:r>
            <w:proofErr w:type="spellEnd"/>
            <w:r w:rsidR="00CD5131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CD5131">
              <w:rPr>
                <w:rFonts w:eastAsia="Myriad Pro" w:cs="Myriad Pro"/>
                <w:color w:val="231F20"/>
                <w:spacing w:val="2"/>
              </w:rPr>
              <w:t>javne</w:t>
            </w:r>
            <w:proofErr w:type="spellEnd"/>
            <w:r w:rsidR="00CD5131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CD5131">
              <w:rPr>
                <w:rFonts w:eastAsia="Myriad Pro" w:cs="Myriad Pro"/>
                <w:color w:val="231F20"/>
                <w:spacing w:val="2"/>
              </w:rPr>
              <w:t>usluge</w:t>
            </w:r>
            <w:proofErr w:type="spellEnd"/>
            <w:r w:rsidR="00E867DA">
              <w:rPr>
                <w:rFonts w:eastAsia="Myriad Pro" w:cs="Myriad Pro"/>
                <w:color w:val="231F20"/>
                <w:spacing w:val="2"/>
              </w:rPr>
              <w:t>,</w:t>
            </w:r>
            <w:r w:rsidR="0069738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697389">
              <w:rPr>
                <w:rFonts w:eastAsia="Myriad Pro" w:cs="Myriad Pro"/>
                <w:color w:val="231F20"/>
                <w:spacing w:val="2"/>
              </w:rPr>
              <w:t>općim</w:t>
            </w:r>
            <w:proofErr w:type="spellEnd"/>
            <w:r w:rsidR="0069738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697389">
              <w:rPr>
                <w:rFonts w:eastAsia="Myriad Pro" w:cs="Myriad Pro"/>
                <w:color w:val="231F20"/>
                <w:spacing w:val="2"/>
              </w:rPr>
              <w:t>uvjetima</w:t>
            </w:r>
            <w:proofErr w:type="spellEnd"/>
            <w:r w:rsidR="0069738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697389">
              <w:rPr>
                <w:rFonts w:eastAsia="Myriad Pro" w:cs="Myriad Pro"/>
                <w:color w:val="231F20"/>
                <w:spacing w:val="2"/>
              </w:rPr>
              <w:t>ugovora</w:t>
            </w:r>
            <w:proofErr w:type="spellEnd"/>
            <w:r w:rsidR="00697389">
              <w:rPr>
                <w:rFonts w:eastAsia="Myriad Pro" w:cs="Myriad Pro"/>
                <w:color w:val="231F20"/>
                <w:spacing w:val="2"/>
              </w:rPr>
              <w:t xml:space="preserve"> s </w:t>
            </w:r>
            <w:proofErr w:type="spellStart"/>
            <w:r w:rsidR="00697389">
              <w:rPr>
                <w:rFonts w:eastAsia="Myriad Pro" w:cs="Myriad Pro"/>
                <w:color w:val="231F20"/>
                <w:spacing w:val="2"/>
              </w:rPr>
              <w:t>korisnicima</w:t>
            </w:r>
            <w:proofErr w:type="spellEnd"/>
            <w:r w:rsidR="00697389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697389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E867DA" w:rsidRPr="00895302">
              <w:rPr>
                <w:rFonts w:eastAsia="Myriad Pro" w:cs="Myriad Pro"/>
                <w:color w:val="FF0000"/>
                <w:spacing w:val="2"/>
              </w:rPr>
              <w:t xml:space="preserve"> </w:t>
            </w:r>
            <w:r w:rsidR="00E867DA">
              <w:rPr>
                <w:rFonts w:eastAsia="Myriad Pro" w:cs="Myriad Pro"/>
                <w:color w:val="231F20"/>
                <w:spacing w:val="2"/>
              </w:rPr>
              <w:t>dr</w:t>
            </w:r>
            <w:r w:rsidR="003B7B0B">
              <w:rPr>
                <w:rFonts w:eastAsia="Myriad Pro" w:cs="Myriad Pro"/>
                <w:color w:val="231F20"/>
                <w:spacing w:val="2"/>
              </w:rPr>
              <w:t>.</w:t>
            </w:r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Predmetna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Odluka</w:t>
            </w:r>
            <w:proofErr w:type="spellEnd"/>
            <w:r w:rsidR="008961D7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ima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za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cilj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uspostaviti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javnu</w:t>
            </w:r>
            <w:proofErr w:type="spellEnd"/>
            <w:r w:rsidR="000500E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500EE">
              <w:rPr>
                <w:rFonts w:eastAsia="Myriad Pro" w:cs="Myriad Pro"/>
                <w:color w:val="231F20"/>
                <w:spacing w:val="2"/>
              </w:rPr>
              <w:t>uslugu</w:t>
            </w:r>
            <w:proofErr w:type="spellEnd"/>
            <w:r w:rsidR="000500E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C21E60">
              <w:rPr>
                <w:rFonts w:eastAsia="Myriad Pro" w:cs="Myriad Pro"/>
                <w:color w:val="231F20"/>
                <w:spacing w:val="2"/>
              </w:rPr>
              <w:t>sa</w:t>
            </w:r>
            <w:r w:rsidR="00BB5A52">
              <w:rPr>
                <w:rFonts w:eastAsia="Myriad Pro" w:cs="Myriad Pro"/>
                <w:color w:val="231F20"/>
                <w:spacing w:val="2"/>
              </w:rPr>
              <w:t>kupljanja</w:t>
            </w:r>
            <w:proofErr w:type="spellEnd"/>
            <w:r w:rsidR="00BB5A5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B5A52">
              <w:rPr>
                <w:rFonts w:eastAsia="Myriad Pro" w:cs="Myriad Pro"/>
                <w:color w:val="231F20"/>
                <w:spacing w:val="2"/>
              </w:rPr>
              <w:t>komunalnog</w:t>
            </w:r>
            <w:proofErr w:type="spellEnd"/>
            <w:r w:rsidR="00BB5A5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B5A52">
              <w:rPr>
                <w:rFonts w:eastAsia="Myriad Pro" w:cs="Myriad Pro"/>
                <w:color w:val="231F20"/>
                <w:spacing w:val="2"/>
              </w:rPr>
              <w:t>otpada</w:t>
            </w:r>
            <w:proofErr w:type="spellEnd"/>
            <w:r w:rsidR="00BB5A5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B5A52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="00BB5A5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B5A52">
              <w:rPr>
                <w:rFonts w:eastAsia="Myriad Pro" w:cs="Myriad Pro"/>
                <w:color w:val="231F20"/>
                <w:spacing w:val="2"/>
              </w:rPr>
              <w:t>području</w:t>
            </w:r>
            <w:proofErr w:type="spellEnd"/>
            <w:r w:rsidR="00BB5A5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B5A52">
              <w:rPr>
                <w:rFonts w:eastAsia="Myriad Pro" w:cs="Myriad Pro"/>
                <w:color w:val="231F20"/>
                <w:spacing w:val="2"/>
              </w:rPr>
              <w:t>grada</w:t>
            </w:r>
            <w:proofErr w:type="spellEnd"/>
            <w:r w:rsidR="00BB5A5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B5A52">
              <w:rPr>
                <w:rFonts w:eastAsia="Myriad Pro" w:cs="Myriad Pro"/>
                <w:color w:val="231F20"/>
                <w:spacing w:val="2"/>
              </w:rPr>
              <w:t>Karlovca</w:t>
            </w:r>
            <w:proofErr w:type="spellEnd"/>
            <w:r w:rsidR="00BB5A5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C21E60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="00C21E60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kvalitet</w:t>
            </w:r>
            <w:r w:rsidR="00C21E60">
              <w:rPr>
                <w:rFonts w:eastAsia="Myriad Pro" w:cs="Myriad Pro"/>
                <w:color w:val="231F20"/>
                <w:spacing w:val="2"/>
              </w:rPr>
              <w:t>an</w:t>
            </w:r>
            <w:proofErr w:type="spellEnd"/>
            <w:r w:rsidR="00C21E60">
              <w:rPr>
                <w:rFonts w:eastAsia="Myriad Pro" w:cs="Myriad Pro"/>
                <w:color w:val="231F20"/>
                <w:spacing w:val="2"/>
              </w:rPr>
              <w:t>,</w:t>
            </w:r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postojan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ekonomski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učinkovit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117868">
              <w:rPr>
                <w:rFonts w:eastAsia="Myriad Pro" w:cs="Myriad Pro"/>
                <w:color w:val="231F20"/>
                <w:spacing w:val="2"/>
              </w:rPr>
              <w:t>način</w:t>
            </w:r>
            <w:proofErr w:type="spellEnd"/>
            <w:r w:rsidR="0012585B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E55604">
              <w:rPr>
                <w:rFonts w:eastAsia="Myriad Pro" w:cs="Myriad Pro"/>
                <w:color w:val="231F20"/>
                <w:spacing w:val="2"/>
              </w:rPr>
              <w:t>izbjegavajući</w:t>
            </w:r>
            <w:proofErr w:type="spellEnd"/>
            <w:r w:rsidR="00E55604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E55604">
              <w:rPr>
                <w:rFonts w:eastAsia="Myriad Pro" w:cs="Myriad Pro"/>
                <w:color w:val="231F20"/>
                <w:spacing w:val="2"/>
              </w:rPr>
              <w:t>neopravdano</w:t>
            </w:r>
            <w:proofErr w:type="spellEnd"/>
            <w:r w:rsidR="00E55604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E55604">
              <w:rPr>
                <w:rFonts w:eastAsia="Myriad Pro" w:cs="Myriad Pro"/>
                <w:color w:val="231F20"/>
                <w:spacing w:val="2"/>
              </w:rPr>
              <w:t>visoke</w:t>
            </w:r>
            <w:proofErr w:type="spellEnd"/>
            <w:r w:rsidR="00E55604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E55604">
              <w:rPr>
                <w:rFonts w:eastAsia="Myriad Pro" w:cs="Myriad Pro"/>
                <w:color w:val="231F20"/>
                <w:spacing w:val="2"/>
              </w:rPr>
              <w:t>troškove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, u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skladu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 s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načelima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održivog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razvoja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zaštite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okoliša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javnosti</w:t>
            </w:r>
            <w:proofErr w:type="spellEnd"/>
            <w:r w:rsidR="00DE61F3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DE61F3">
              <w:rPr>
                <w:rFonts w:eastAsia="Myriad Pro" w:cs="Myriad Pro"/>
                <w:color w:val="231F20"/>
                <w:spacing w:val="2"/>
              </w:rPr>
              <w:t>rada</w:t>
            </w:r>
            <w:proofErr w:type="spellEnd"/>
            <w:r w:rsidR="00AA798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A7989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AA798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A7989">
              <w:rPr>
                <w:rFonts w:eastAsia="Myriad Pro" w:cs="Myriad Pro"/>
                <w:color w:val="231F20"/>
                <w:spacing w:val="2"/>
              </w:rPr>
              <w:t>oneči</w:t>
            </w:r>
            <w:r w:rsidR="007D7575">
              <w:rPr>
                <w:rFonts w:eastAsia="Myriad Pro" w:cs="Myriad Pro"/>
                <w:color w:val="231F20"/>
                <w:spacing w:val="2"/>
              </w:rPr>
              <w:t>šćivač</w:t>
            </w:r>
            <w:proofErr w:type="spellEnd"/>
            <w:r w:rsidR="007D757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7D7575">
              <w:rPr>
                <w:rFonts w:eastAsia="Myriad Pro" w:cs="Myriad Pro"/>
                <w:color w:val="231F20"/>
                <w:spacing w:val="2"/>
              </w:rPr>
              <w:t>plaća</w:t>
            </w:r>
            <w:proofErr w:type="spellEnd"/>
            <w:r w:rsidR="007D7575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 w:rsidR="007D7575">
              <w:rPr>
                <w:rFonts w:eastAsia="Myriad Pro" w:cs="Myriad Pro"/>
                <w:color w:val="231F20"/>
                <w:spacing w:val="2"/>
              </w:rPr>
              <w:t>kako</w:t>
            </w:r>
            <w:proofErr w:type="spellEnd"/>
            <w:r w:rsidR="007D7575">
              <w:rPr>
                <w:rFonts w:eastAsia="Myriad Pro" w:cs="Myriad Pro"/>
                <w:color w:val="231F20"/>
                <w:spacing w:val="2"/>
              </w:rPr>
              <w:t xml:space="preserve"> bi se </w:t>
            </w:r>
            <w:proofErr w:type="spellStart"/>
            <w:r w:rsidR="00464055">
              <w:rPr>
                <w:rFonts w:eastAsia="Myriad Pro" w:cs="Myriad Pro"/>
                <w:color w:val="231F20"/>
                <w:spacing w:val="2"/>
              </w:rPr>
              <w:t>osiguralo</w:t>
            </w:r>
            <w:proofErr w:type="spellEnd"/>
            <w:r w:rsidR="004640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1357F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472B7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472B79">
              <w:rPr>
                <w:rFonts w:eastAsia="Myriad Pro" w:cs="Myriad Pro"/>
                <w:color w:val="231F20"/>
                <w:spacing w:val="2"/>
              </w:rPr>
              <w:t>poticalo</w:t>
            </w:r>
            <w:proofErr w:type="spellEnd"/>
            <w:r w:rsidR="00472B7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472B79">
              <w:rPr>
                <w:rFonts w:eastAsia="Myriad Pro" w:cs="Myriad Pro"/>
                <w:color w:val="231F20"/>
                <w:spacing w:val="2"/>
              </w:rPr>
              <w:t>odvojeno</w:t>
            </w:r>
            <w:proofErr w:type="spellEnd"/>
            <w:r w:rsidR="002932D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2932DE">
              <w:rPr>
                <w:rFonts w:eastAsia="Myriad Pro" w:cs="Myriad Pro"/>
                <w:color w:val="231F20"/>
                <w:spacing w:val="2"/>
              </w:rPr>
              <w:t>sakupljanje</w:t>
            </w:r>
            <w:proofErr w:type="spellEnd"/>
            <w:r w:rsidR="007630E7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2932DE">
              <w:rPr>
                <w:rFonts w:eastAsia="Myriad Pro" w:cs="Myriad Pro"/>
                <w:color w:val="231F20"/>
                <w:spacing w:val="2"/>
              </w:rPr>
              <w:t>otpada</w:t>
            </w:r>
            <w:proofErr w:type="spellEnd"/>
            <w:r w:rsidR="002932DE">
              <w:rPr>
                <w:rFonts w:eastAsia="Myriad Pro" w:cs="Myriad Pro"/>
                <w:color w:val="231F20"/>
                <w:spacing w:val="2"/>
              </w:rPr>
              <w:t>.</w:t>
            </w:r>
            <w:r w:rsidR="0031357F">
              <w:rPr>
                <w:rFonts w:eastAsia="Myriad Pro" w:cs="Myriad Pro"/>
                <w:color w:val="231F20"/>
                <w:spacing w:val="2"/>
              </w:rPr>
              <w:t xml:space="preserve"> </w:t>
            </w:r>
          </w:p>
        </w:tc>
      </w:tr>
      <w:tr w:rsidR="001D7128" w:rsidRPr="00CD68D3" w14:paraId="0446DCF0" w14:textId="77777777" w:rsidTr="00E55604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E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F" w14:textId="7DCE39AF" w:rsidR="001D7128" w:rsidRPr="00CD68D3" w:rsidRDefault="00017755" w:rsidP="00017755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4E42AA">
              <w:rPr>
                <w:rFonts w:eastAsia="Myriad Pro" w:cs="Myriad Pro"/>
                <w:color w:val="231F20"/>
              </w:rPr>
              <w:t>24</w:t>
            </w:r>
            <w:r w:rsidR="005A42BA">
              <w:rPr>
                <w:rFonts w:eastAsia="Myriad Pro" w:cs="Myriad Pro"/>
                <w:color w:val="231F20"/>
              </w:rPr>
              <w:t>.01</w:t>
            </w:r>
            <w:r>
              <w:rPr>
                <w:rFonts w:eastAsia="Myriad Pro" w:cs="Myriad Pro"/>
                <w:color w:val="231F20"/>
              </w:rPr>
              <w:t>.20</w:t>
            </w:r>
            <w:r w:rsidR="006708B7">
              <w:rPr>
                <w:rFonts w:eastAsia="Myriad Pro" w:cs="Myriad Pro"/>
                <w:color w:val="231F20"/>
              </w:rPr>
              <w:t>2</w:t>
            </w:r>
            <w:r w:rsidR="005A42BA">
              <w:rPr>
                <w:rFonts w:eastAsia="Myriad Pro" w:cs="Myriad Pro"/>
                <w:color w:val="231F20"/>
              </w:rPr>
              <w:t>2</w:t>
            </w:r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14:paraId="0446DCF2" w14:textId="77777777" w:rsidTr="00E55604">
        <w:trPr>
          <w:trHeight w:hRule="exact" w:val="1008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1" w14:textId="77777777" w:rsidR="001D7128" w:rsidRPr="00CD68D3" w:rsidRDefault="009E309C" w:rsidP="009E309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primijenit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će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se </w:t>
            </w:r>
            <w:r w:rsidR="00D14424" w:rsidRPr="00D14424">
              <w:t xml:space="preserve">web </w:t>
            </w:r>
            <w:proofErr w:type="spellStart"/>
            <w:r w:rsidR="00D14424" w:rsidRPr="00D14424">
              <w:t>savjetovanje</w:t>
            </w:r>
            <w:proofErr w:type="spellEnd"/>
          </w:p>
        </w:tc>
      </w:tr>
      <w:tr w:rsidR="001D7128" w:rsidRPr="00CD68D3" w14:paraId="0446DCF5" w14:textId="77777777" w:rsidTr="00E55604">
        <w:trPr>
          <w:trHeight w:hRule="exact" w:val="1227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3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446DCF4" w14:textId="77777777" w:rsidR="009E309C" w:rsidRPr="00CD68D3" w:rsidRDefault="009E309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________________________________</w:t>
            </w:r>
          </w:p>
        </w:tc>
      </w:tr>
      <w:tr w:rsidR="001D7128" w:rsidRPr="00CD68D3" w14:paraId="0446DCF8" w14:textId="77777777" w:rsidTr="00E55604">
        <w:trPr>
          <w:trHeight w:hRule="exact" w:val="2000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F6" w14:textId="77777777" w:rsidR="001D7128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</w:p>
          <w:p w14:paraId="0446DCF7" w14:textId="77777777" w:rsidR="009E309C" w:rsidRPr="00CD68D3" w:rsidRDefault="009E309C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  ________________________________</w:t>
            </w:r>
          </w:p>
        </w:tc>
      </w:tr>
      <w:tr w:rsidR="001D7128" w:rsidRPr="00AC73D4" w14:paraId="0446DCFA" w14:textId="77777777" w:rsidTr="00E55604">
        <w:trPr>
          <w:trHeight w:hRule="exact" w:val="579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9" w14:textId="6CD045CD" w:rsidR="001D7128" w:rsidRPr="00BA14BD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it-IT"/>
              </w:rPr>
            </w:pPr>
            <w:r w:rsidRPr="00BA14BD">
              <w:rPr>
                <w:rFonts w:eastAsia="Myriad Pro" w:cs="Myriad Pro"/>
                <w:color w:val="231F20"/>
                <w:lang w:val="it-IT"/>
              </w:rPr>
              <w:t xml:space="preserve">– </w:t>
            </w:r>
            <w:proofErr w:type="spellStart"/>
            <w:r w:rsidRPr="007630E7">
              <w:rPr>
                <w:rFonts w:eastAsia="Myriad Pro" w:cs="Myriad Pro"/>
                <w:spacing w:val="-2"/>
                <w:lang w:val="it-IT"/>
              </w:rPr>
              <w:t>r</w:t>
            </w:r>
            <w:r w:rsidRPr="007630E7">
              <w:rPr>
                <w:rFonts w:eastAsia="Myriad Pro" w:cs="Myriad Pro"/>
                <w:lang w:val="it-IT"/>
              </w:rPr>
              <w:t>ok</w:t>
            </w:r>
            <w:proofErr w:type="spellEnd"/>
            <w:r w:rsidRPr="007630E7">
              <w:rPr>
                <w:rFonts w:eastAsia="Myriad Pro" w:cs="Myriad Pro"/>
                <w:lang w:val="it-IT"/>
              </w:rPr>
              <w:t xml:space="preserve"> </w:t>
            </w:r>
            <w:proofErr w:type="spellStart"/>
            <w:r w:rsidRPr="007630E7">
              <w:rPr>
                <w:rFonts w:eastAsia="Myriad Pro" w:cs="Myriad Pro"/>
                <w:lang w:val="it-IT"/>
              </w:rPr>
              <w:t>zaprimanja</w:t>
            </w:r>
            <w:proofErr w:type="spellEnd"/>
            <w:r w:rsidRPr="007630E7">
              <w:rPr>
                <w:rFonts w:eastAsia="Myriad Pro" w:cs="Myriad Pro"/>
                <w:lang w:val="it-IT"/>
              </w:rPr>
              <w:t xml:space="preserve"> </w:t>
            </w:r>
            <w:proofErr w:type="spellStart"/>
            <w:r w:rsidRPr="007630E7">
              <w:rPr>
                <w:rFonts w:eastAsia="Myriad Pro" w:cs="Myriad Pro"/>
                <w:lang w:val="it-IT"/>
              </w:rPr>
              <w:t>odg</w:t>
            </w:r>
            <w:r w:rsidRPr="007630E7">
              <w:rPr>
                <w:rFonts w:eastAsia="Myriad Pro" w:cs="Myriad Pro"/>
                <w:spacing w:val="-2"/>
                <w:lang w:val="it-IT"/>
              </w:rPr>
              <w:t>ov</w:t>
            </w:r>
            <w:r w:rsidRPr="007630E7">
              <w:rPr>
                <w:rFonts w:eastAsia="Myriad Pro" w:cs="Myriad Pro"/>
                <w:lang w:val="it-IT"/>
              </w:rPr>
              <w:t>ora</w:t>
            </w:r>
            <w:proofErr w:type="spellEnd"/>
            <w:r w:rsidR="00BA0150" w:rsidRPr="007630E7">
              <w:rPr>
                <w:rFonts w:eastAsia="Myriad Pro" w:cs="Myriad Pro"/>
                <w:lang w:val="it-IT"/>
              </w:rPr>
              <w:t xml:space="preserve"> </w:t>
            </w:r>
            <w:r w:rsidR="004E42AA">
              <w:rPr>
                <w:rFonts w:eastAsia="Myriad Pro" w:cs="Myriad Pro"/>
                <w:lang w:val="it-IT"/>
              </w:rPr>
              <w:t>23</w:t>
            </w:r>
            <w:r w:rsidR="007630E7" w:rsidRPr="007630E7">
              <w:rPr>
                <w:rFonts w:eastAsia="Myriad Pro" w:cs="Myriad Pro"/>
                <w:lang w:val="it-IT"/>
              </w:rPr>
              <w:t xml:space="preserve">. </w:t>
            </w:r>
            <w:proofErr w:type="spellStart"/>
            <w:r w:rsidR="007630E7" w:rsidRPr="007630E7">
              <w:rPr>
                <w:rFonts w:eastAsia="Myriad Pro" w:cs="Myriad Pro"/>
                <w:lang w:val="it-IT"/>
              </w:rPr>
              <w:t>veljače</w:t>
            </w:r>
            <w:proofErr w:type="spellEnd"/>
            <w:r w:rsidR="007630E7" w:rsidRPr="007630E7">
              <w:rPr>
                <w:rFonts w:eastAsia="Myriad Pro" w:cs="Myriad Pro"/>
                <w:lang w:val="it-IT"/>
              </w:rPr>
              <w:t xml:space="preserve"> 2022. godine</w:t>
            </w:r>
          </w:p>
        </w:tc>
      </w:tr>
      <w:tr w:rsidR="001D7128" w:rsidRPr="00CD68D3" w14:paraId="0446DCFE" w14:textId="77777777" w:rsidTr="00E55604">
        <w:trPr>
          <w:trHeight w:hRule="exact" w:val="646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FB" w14:textId="77777777" w:rsidR="00237A60" w:rsidRDefault="00B13212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 w:rsidRPr="00BA14BD">
              <w:rPr>
                <w:rFonts w:eastAsia="Myriad Pro" w:cs="Myriad Pro"/>
                <w:color w:val="231F20"/>
                <w:lang w:val="it-IT"/>
              </w:rPr>
              <w:t xml:space="preserve">– 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s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sudionici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s</w:t>
            </w:r>
            <w:r w:rsidR="00237A60" w:rsidRPr="00BA14BD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vje</w:t>
            </w:r>
            <w:r w:rsidR="00237A60"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="00237A60" w:rsidRPr="00BA14BD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="00237A60" w:rsidRPr="00BA14BD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anja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za </w:t>
            </w:r>
            <w:proofErr w:type="spellStart"/>
            <w:r w:rsidR="00232886" w:rsidRPr="00BA14BD">
              <w:rPr>
                <w:rFonts w:eastAsia="Myriad Pro" w:cs="Myriad Pro"/>
                <w:color w:val="231F20"/>
                <w:lang w:val="it-IT"/>
              </w:rPr>
              <w:t>d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odatne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upite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mogu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se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obratiti</w:t>
            </w:r>
            <w:proofErr w:type="spellEnd"/>
            <w:r w:rsidR="00237A60">
              <w:rPr>
                <w:rFonts w:eastAsia="Times New Roman" w:cs="Times New Roman"/>
                <w:lang w:val="hr-HR" w:eastAsia="hr-HR"/>
              </w:rPr>
              <w:t xml:space="preserve">: </w:t>
            </w:r>
          </w:p>
          <w:p w14:paraId="0446DCFC" w14:textId="77777777" w:rsidR="009E309C" w:rsidRPr="00E111F2" w:rsidRDefault="00237A60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proofErr w:type="spellStart"/>
            <w:r>
              <w:rPr>
                <w:rFonts w:eastAsia="Times New Roman" w:cs="Times New Roman"/>
                <w:lang w:val="hr-HR" w:eastAsia="hr-HR"/>
              </w:rPr>
              <w:t>Gđ</w:t>
            </w:r>
            <w:proofErr w:type="spellEnd"/>
            <w:r>
              <w:rPr>
                <w:rFonts w:eastAsia="Times New Roman" w:cs="Times New Roman"/>
                <w:lang w:val="hr-HR" w:eastAsia="hr-HR"/>
              </w:rPr>
              <w:t xml:space="preserve"> gđa </w:t>
            </w:r>
            <w:r w:rsidR="00017755">
              <w:rPr>
                <w:rFonts w:eastAsia="Times New Roman" w:cs="Times New Roman"/>
                <w:lang w:val="hr-HR" w:eastAsia="hr-HR"/>
              </w:rPr>
              <w:t>Marija Pilčik</w:t>
            </w:r>
            <w:r w:rsidR="00045C88">
              <w:rPr>
                <w:rFonts w:eastAsia="Times New Roman" w:cs="Times New Roman"/>
                <w:lang w:val="hr-HR" w:eastAsia="hr-HR"/>
              </w:rPr>
              <w:t>, 047/628</w:t>
            </w:r>
            <w:r w:rsidR="00017755">
              <w:rPr>
                <w:rFonts w:eastAsia="Times New Roman" w:cs="Times New Roman"/>
                <w:lang w:val="hr-HR" w:eastAsia="hr-HR"/>
              </w:rPr>
              <w:t>-166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="00017755">
              <w:rPr>
                <w:rFonts w:eastAsia="Times New Roman" w:cs="Times New Roman"/>
                <w:lang w:val="hr-HR" w:eastAsia="hr-HR"/>
              </w:rPr>
              <w:t>mail</w:t>
            </w:r>
            <w:r w:rsidR="009E309C">
              <w:rPr>
                <w:rFonts w:eastAsia="Times New Roman" w:cs="Times New Roman"/>
                <w:lang w:val="hr-HR" w:eastAsia="hr-HR"/>
              </w:rPr>
              <w:t>:</w:t>
            </w:r>
            <w:r w:rsidR="00017755">
              <w:rPr>
                <w:rFonts w:eastAsia="Times New Roman" w:cs="Times New Roman"/>
                <w:lang w:val="hr-HR" w:eastAsia="hr-HR"/>
              </w:rPr>
              <w:t xml:space="preserve"> ekologija</w:t>
            </w:r>
            <w:r>
              <w:rPr>
                <w:rFonts w:eastAsia="Times New Roman" w:cs="Times New Roman"/>
                <w:lang w:val="hr-HR" w:eastAsia="hr-HR"/>
              </w:rPr>
              <w:t>@karlovac.hr</w:t>
            </w:r>
          </w:p>
          <w:p w14:paraId="0446DCFD" w14:textId="77777777" w:rsidR="001D7128" w:rsidRPr="00CD68D3" w:rsidRDefault="001D7128" w:rsidP="009E309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0446DD00" w14:textId="77777777" w:rsidTr="00E55604">
        <w:trPr>
          <w:trHeight w:hRule="exact" w:val="1537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F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koji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RPr="00CD68D3" w14:paraId="0446DD02" w14:textId="77777777" w:rsidTr="00E55604">
        <w:trPr>
          <w:trHeight w:hRule="exact" w:val="1706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D01" w14:textId="77777777" w:rsidR="001D7128" w:rsidRPr="00CD68D3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lastRenderedPageBreak/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</w:tc>
      </w:tr>
    </w:tbl>
    <w:p w14:paraId="0446DD03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432F" w14:textId="77777777" w:rsidR="00FE7A9C" w:rsidRDefault="00FE7A9C" w:rsidP="001D7128">
      <w:pPr>
        <w:spacing w:after="0" w:line="240" w:lineRule="auto"/>
      </w:pPr>
      <w:r>
        <w:separator/>
      </w:r>
    </w:p>
  </w:endnote>
  <w:endnote w:type="continuationSeparator" w:id="0">
    <w:p w14:paraId="2680A8A5" w14:textId="77777777" w:rsidR="00FE7A9C" w:rsidRDefault="00FE7A9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DD0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6DD0B" wp14:editId="0446DD0C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DD0D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6D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446DD0D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D4E3" w14:textId="77777777" w:rsidR="00FE7A9C" w:rsidRDefault="00FE7A9C" w:rsidP="001D7128">
      <w:pPr>
        <w:spacing w:after="0" w:line="240" w:lineRule="auto"/>
      </w:pPr>
      <w:r>
        <w:separator/>
      </w:r>
    </w:p>
  </w:footnote>
  <w:footnote w:type="continuationSeparator" w:id="0">
    <w:p w14:paraId="0FC9CCA4" w14:textId="77777777" w:rsidR="00FE7A9C" w:rsidRDefault="00FE7A9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17186"/>
    <w:rsid w:val="00017755"/>
    <w:rsid w:val="00030BC9"/>
    <w:rsid w:val="00045C88"/>
    <w:rsid w:val="000500EE"/>
    <w:rsid w:val="00053970"/>
    <w:rsid w:val="000570E7"/>
    <w:rsid w:val="00063091"/>
    <w:rsid w:val="0006670A"/>
    <w:rsid w:val="00075BBA"/>
    <w:rsid w:val="000A01EF"/>
    <w:rsid w:val="00101B3F"/>
    <w:rsid w:val="00117868"/>
    <w:rsid w:val="0012585B"/>
    <w:rsid w:val="00127E2F"/>
    <w:rsid w:val="00164681"/>
    <w:rsid w:val="001D7128"/>
    <w:rsid w:val="001D7D81"/>
    <w:rsid w:val="001E490E"/>
    <w:rsid w:val="00232886"/>
    <w:rsid w:val="00237A60"/>
    <w:rsid w:val="00262700"/>
    <w:rsid w:val="002932DE"/>
    <w:rsid w:val="00294CEF"/>
    <w:rsid w:val="002E6D80"/>
    <w:rsid w:val="003020C4"/>
    <w:rsid w:val="0031357F"/>
    <w:rsid w:val="00353775"/>
    <w:rsid w:val="00386F65"/>
    <w:rsid w:val="003B7B0B"/>
    <w:rsid w:val="003C00EB"/>
    <w:rsid w:val="00437049"/>
    <w:rsid w:val="00464055"/>
    <w:rsid w:val="00472B79"/>
    <w:rsid w:val="004C279A"/>
    <w:rsid w:val="004E3693"/>
    <w:rsid w:val="004E42AA"/>
    <w:rsid w:val="00525387"/>
    <w:rsid w:val="005911B5"/>
    <w:rsid w:val="005A42BA"/>
    <w:rsid w:val="005C18C4"/>
    <w:rsid w:val="005E5EEF"/>
    <w:rsid w:val="005F59B2"/>
    <w:rsid w:val="006708B7"/>
    <w:rsid w:val="00697389"/>
    <w:rsid w:val="006E0C67"/>
    <w:rsid w:val="00745182"/>
    <w:rsid w:val="007630E7"/>
    <w:rsid w:val="00794F8F"/>
    <w:rsid w:val="007C3457"/>
    <w:rsid w:val="007C39AA"/>
    <w:rsid w:val="007D7575"/>
    <w:rsid w:val="00805EF2"/>
    <w:rsid w:val="00895302"/>
    <w:rsid w:val="008961D7"/>
    <w:rsid w:val="00915415"/>
    <w:rsid w:val="00920EF5"/>
    <w:rsid w:val="00924D64"/>
    <w:rsid w:val="00990722"/>
    <w:rsid w:val="009E309C"/>
    <w:rsid w:val="00A1376D"/>
    <w:rsid w:val="00A306E7"/>
    <w:rsid w:val="00A8503A"/>
    <w:rsid w:val="00A86CA5"/>
    <w:rsid w:val="00AA7989"/>
    <w:rsid w:val="00AC73D4"/>
    <w:rsid w:val="00B13212"/>
    <w:rsid w:val="00B21668"/>
    <w:rsid w:val="00B22764"/>
    <w:rsid w:val="00B45B7E"/>
    <w:rsid w:val="00B71000"/>
    <w:rsid w:val="00B773E5"/>
    <w:rsid w:val="00B971A2"/>
    <w:rsid w:val="00BA0150"/>
    <w:rsid w:val="00BA14BD"/>
    <w:rsid w:val="00BB5A52"/>
    <w:rsid w:val="00BC755D"/>
    <w:rsid w:val="00C20CE8"/>
    <w:rsid w:val="00C215C1"/>
    <w:rsid w:val="00C21E60"/>
    <w:rsid w:val="00C316D2"/>
    <w:rsid w:val="00C35B48"/>
    <w:rsid w:val="00C876E6"/>
    <w:rsid w:val="00CD5131"/>
    <w:rsid w:val="00CD568D"/>
    <w:rsid w:val="00CD68D3"/>
    <w:rsid w:val="00CF3EB3"/>
    <w:rsid w:val="00D14424"/>
    <w:rsid w:val="00D33F39"/>
    <w:rsid w:val="00DE61F3"/>
    <w:rsid w:val="00DF4962"/>
    <w:rsid w:val="00E017B0"/>
    <w:rsid w:val="00E55604"/>
    <w:rsid w:val="00E867DA"/>
    <w:rsid w:val="00EC7F14"/>
    <w:rsid w:val="00EE3EAB"/>
    <w:rsid w:val="00F432B4"/>
    <w:rsid w:val="00F77D00"/>
    <w:rsid w:val="00FD367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6DCDC"/>
  <w15:docId w15:val="{54355EAF-91B6-4C74-879C-E92234E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D664-B2FB-437A-9666-E6F2448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Ljerka Horvat</cp:lastModifiedBy>
  <cp:revision>66</cp:revision>
  <cp:lastPrinted>2016-11-25T07:48:00Z</cp:lastPrinted>
  <dcterms:created xsi:type="dcterms:W3CDTF">2021-12-08T07:09:00Z</dcterms:created>
  <dcterms:modified xsi:type="dcterms:W3CDTF">2022-01-24T10:07:00Z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